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471"/>
        <w:gridCol w:w="2280"/>
        <w:gridCol w:w="2325"/>
        <w:gridCol w:w="1666"/>
      </w:tblGrid>
      <w:tr w:rsidR="006878EF" w:rsidRPr="006878EF" w14:paraId="61ADDF64" w14:textId="77777777" w:rsidTr="00114DC2">
        <w:trPr>
          <w:trHeight w:val="300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CF6" w14:textId="77777777" w:rsidR="006878EF" w:rsidRPr="006878EF" w:rsidRDefault="006878EF" w:rsidP="00907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KOOSKÕLASTATUD</w:t>
            </w:r>
          </w:p>
        </w:tc>
      </w:tr>
      <w:tr w:rsidR="006878EF" w:rsidRPr="006878EF" w14:paraId="05E47AC1" w14:textId="77777777" w:rsidTr="00114DC2">
        <w:trPr>
          <w:trHeight w:val="405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FD7BE" w14:textId="77777777" w:rsidR="006878EF" w:rsidRPr="006878EF" w:rsidRDefault="006878EF" w:rsidP="009077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Terviseameti Ida regionaalosakond</w:t>
            </w:r>
          </w:p>
        </w:tc>
      </w:tr>
      <w:tr w:rsidR="006878EF" w:rsidRPr="006878EF" w14:paraId="7B7D1D96" w14:textId="77777777" w:rsidTr="00114DC2">
        <w:trPr>
          <w:trHeight w:val="405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F2B7" w14:textId="77777777" w:rsidR="006878EF" w:rsidRPr="006878EF" w:rsidRDefault="006878EF" w:rsidP="00687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6878EF" w:rsidRPr="006878EF" w14:paraId="2E369E98" w14:textId="77777777" w:rsidTr="00114DC2">
        <w:trPr>
          <w:trHeight w:val="375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EBCC" w14:textId="3E721BBA" w:rsidR="006878EF" w:rsidRPr="006878EF" w:rsidRDefault="006878EF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 xml:space="preserve">                  Joogivee kontrolli kava aastateks 202</w:t>
            </w:r>
            <w:r w:rsidR="00114D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5</w:t>
            </w: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–203</w:t>
            </w:r>
            <w:r w:rsidR="00114D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1</w:t>
            </w:r>
          </w:p>
        </w:tc>
      </w:tr>
      <w:tr w:rsidR="006878EF" w:rsidRPr="006878EF" w14:paraId="3A276D65" w14:textId="77777777" w:rsidTr="00114DC2">
        <w:trPr>
          <w:trHeight w:val="675"/>
        </w:trPr>
        <w:tc>
          <w:tcPr>
            <w:tcW w:w="91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EEA84" w14:textId="77777777" w:rsidR="006878EF" w:rsidRPr="006878EF" w:rsidRDefault="00BE4C76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t-EE"/>
              </w:rPr>
            </w:pPr>
            <w:hyperlink r:id="rId5" w:history="1">
              <w:r w:rsidR="006878EF" w:rsidRPr="006878EF">
                <w:rPr>
                  <w:rFonts w:ascii="Calibri" w:eastAsia="Times New Roman" w:hAnsi="Calibri" w:cs="Calibri"/>
                  <w:color w:val="0563C1"/>
                  <w:u w:val="single"/>
                  <w:lang w:eastAsia="et-EE"/>
                </w:rPr>
                <w:t>Sotsiaalministri 24. septembri 2019.a. määrus nr 61 „Joogivee kvaliteedi- ja kontrollinõuded ja analüüsimeetodid ning tarbijale teabe esitamise nõuded</w:t>
              </w:r>
              <w:r w:rsidR="006878EF" w:rsidRPr="00A9510B">
                <w:rPr>
                  <w:rFonts w:ascii="Calibri" w:eastAsia="Times New Roman" w:hAnsi="Calibri" w:cs="Calibri"/>
                  <w:color w:val="0563C1"/>
                  <w:u w:val="single"/>
                  <w:vertAlign w:val="superscript"/>
                  <w:lang w:eastAsia="et-EE"/>
                </w:rPr>
                <w:t>1</w:t>
              </w:r>
              <w:r w:rsidR="006878EF" w:rsidRPr="006878EF">
                <w:rPr>
                  <w:rFonts w:ascii="Calibri" w:eastAsia="Times New Roman" w:hAnsi="Calibri" w:cs="Calibri"/>
                  <w:color w:val="0563C1"/>
                  <w:u w:val="single"/>
                  <w:lang w:eastAsia="et-EE"/>
                </w:rPr>
                <w:t>“</w:t>
              </w:r>
            </w:hyperlink>
          </w:p>
        </w:tc>
      </w:tr>
      <w:tr w:rsidR="006878EF" w:rsidRPr="006878EF" w14:paraId="1C875F92" w14:textId="77777777" w:rsidTr="00114DC2">
        <w:trPr>
          <w:trHeight w:val="5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250" w14:textId="77777777" w:rsidR="006878EF" w:rsidRPr="006878EF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Joogivee käitleja, registrikood: 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C51B" w14:textId="7F0C58ED" w:rsidR="006878EF" w:rsidRPr="006878EF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AS </w:t>
            </w:r>
            <w:r w:rsidRPr="00114DC2">
              <w:rPr>
                <w:rFonts w:ascii="Calibri" w:eastAsia="Times New Roman" w:hAnsi="Calibri" w:cs="Calibri"/>
                <w:color w:val="000000"/>
                <w:lang w:eastAsia="et-EE"/>
              </w:rPr>
              <w:t>OG Elektra Tootmine</w:t>
            </w:r>
            <w:r w:rsidR="006878EF"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, registrikood </w:t>
            </w:r>
            <w:r w:rsidRPr="00114DC2">
              <w:rPr>
                <w:rFonts w:ascii="Calibri" w:eastAsia="Times New Roman" w:hAnsi="Calibri" w:cs="Calibri"/>
                <w:color w:val="000000"/>
                <w:lang w:eastAsia="et-EE"/>
              </w:rPr>
              <w:t>10631339</w:t>
            </w:r>
          </w:p>
        </w:tc>
      </w:tr>
      <w:tr w:rsidR="006878EF" w:rsidRPr="006878EF" w14:paraId="5485BE64" w14:textId="77777777" w:rsidTr="00114DC2">
        <w:trPr>
          <w:trHeight w:val="5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37D0" w14:textId="77777777" w:rsidR="006878EF" w:rsidRPr="006878EF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Joogivee käitleja kontaktandmed: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DCE2" w14:textId="7B2F7271" w:rsidR="006878EF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14DC2">
              <w:rPr>
                <w:rFonts w:ascii="Calibri" w:eastAsia="Times New Roman" w:hAnsi="Calibri" w:cs="Calibri"/>
                <w:color w:val="000000"/>
                <w:lang w:eastAsia="et-EE"/>
              </w:rPr>
              <w:t>Lääne-Viru maakond, Rakvere vald, Tobia küla, Keskuse, 44416</w:t>
            </w:r>
            <w:r w:rsidR="006878EF"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br/>
            </w:r>
            <w:hyperlink r:id="rId6" w:history="1">
              <w:r w:rsidRPr="00A87572">
                <w:rPr>
                  <w:rStyle w:val="Hperlink"/>
                </w:rPr>
                <w:t>juhatus@ogelektra.ee</w:t>
              </w:r>
            </w:hyperlink>
            <w:r w:rsidR="006878EF"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, </w:t>
            </w:r>
            <w:r w:rsidRPr="00114DC2">
              <w:rPr>
                <w:rFonts w:ascii="Calibri" w:eastAsia="Times New Roman" w:hAnsi="Calibri" w:cs="Calibri"/>
                <w:color w:val="000000"/>
                <w:lang w:eastAsia="et-EE"/>
              </w:rPr>
              <w:t>+372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  <w:r w:rsidRPr="00114DC2">
              <w:rPr>
                <w:rFonts w:ascii="Calibri" w:eastAsia="Times New Roman" w:hAnsi="Calibri" w:cs="Calibri"/>
                <w:color w:val="000000"/>
                <w:lang w:eastAsia="et-EE"/>
              </w:rPr>
              <w:t>322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r w:rsidRPr="00114DC2">
              <w:rPr>
                <w:rFonts w:ascii="Calibri" w:eastAsia="Times New Roman" w:hAnsi="Calibri" w:cs="Calibri"/>
                <w:color w:val="000000"/>
                <w:lang w:eastAsia="et-EE"/>
              </w:rPr>
              <w:t>3560</w:t>
            </w:r>
          </w:p>
        </w:tc>
      </w:tr>
      <w:tr w:rsidR="006878EF" w:rsidRPr="006878EF" w14:paraId="5CBB4EE2" w14:textId="77777777" w:rsidTr="00114DC2">
        <w:trPr>
          <w:trHeight w:val="5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D892" w14:textId="77777777" w:rsidR="006878EF" w:rsidRPr="006878EF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Ühisveevärk, asukoht: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357F" w14:textId="6D06C78D" w:rsidR="006878EF" w:rsidRPr="006878EF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114DC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Elektra Tootmise veevärk</w:t>
            </w:r>
            <w:r w:rsidR="006878EF"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br/>
            </w:r>
            <w:r w:rsidRPr="00114DC2">
              <w:rPr>
                <w:rFonts w:ascii="Calibri" w:eastAsia="Times New Roman" w:hAnsi="Calibri" w:cs="Calibri"/>
                <w:color w:val="000000"/>
                <w:lang w:eastAsia="et-EE"/>
              </w:rPr>
              <w:t>Keskuse, 44416 Tobia küla, Rakvere vald, Lääne-Viru maakond</w:t>
            </w:r>
          </w:p>
        </w:tc>
      </w:tr>
      <w:tr w:rsidR="006878EF" w:rsidRPr="006878EF" w14:paraId="304CB014" w14:textId="77777777" w:rsidTr="00114DC2">
        <w:trPr>
          <w:trHeight w:val="5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C13C" w14:textId="77777777" w:rsidR="006878EF" w:rsidRPr="006878EF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Ühe ööpäeva jooksul käideldava vee kogus:  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ECFF" w14:textId="33A7642B" w:rsidR="006878EF" w:rsidRPr="006878EF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23,3</w:t>
            </w:r>
            <w:r w:rsidR="006878EF"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</w:t>
            </w:r>
            <w:r w:rsidR="006878EF" w:rsidRPr="006878EF">
              <w:rPr>
                <w:rFonts w:ascii="Calibri" w:eastAsia="Times New Roman" w:hAnsi="Calibri" w:cs="Calibri"/>
                <w:color w:val="000000"/>
                <w:vertAlign w:val="superscript"/>
                <w:lang w:eastAsia="et-EE"/>
              </w:rPr>
              <w:t>3</w:t>
            </w:r>
          </w:p>
        </w:tc>
      </w:tr>
      <w:tr w:rsidR="006878EF" w:rsidRPr="006878EF" w14:paraId="25FFCD23" w14:textId="77777777" w:rsidTr="00114DC2">
        <w:trPr>
          <w:trHeight w:val="5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C703" w14:textId="77777777" w:rsidR="006878EF" w:rsidRPr="006878EF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Tarbijate arv:                   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882C" w14:textId="243B7468" w:rsidR="00A9510B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Püsitarbijaid </w:t>
            </w:r>
            <w:r w:rsidR="00535798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, ajut</w:t>
            </w:r>
            <w:r w:rsidR="004C5039">
              <w:rPr>
                <w:rFonts w:ascii="Calibri" w:eastAsia="Times New Roman" w:hAnsi="Calibri" w:cs="Calibri"/>
                <w:color w:val="000000"/>
                <w:lang w:eastAsia="et-EE"/>
              </w:rPr>
              <w:t>i</w:t>
            </w: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s</w:t>
            </w:r>
            <w:r w:rsidR="004C5039">
              <w:rPr>
                <w:rFonts w:ascii="Calibri" w:eastAsia="Times New Roman" w:hAnsi="Calibri" w:cs="Calibri"/>
                <w:color w:val="000000"/>
                <w:lang w:eastAsia="et-EE"/>
              </w:rPr>
              <w:t>ed</w:t>
            </w: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tarbijad </w:t>
            </w:r>
            <w:r w:rsidR="00535798">
              <w:rPr>
                <w:rFonts w:ascii="Calibri" w:eastAsia="Times New Roman" w:hAnsi="Calibri" w:cs="Calibri"/>
                <w:color w:val="000000"/>
                <w:lang w:eastAsia="et-EE"/>
              </w:rPr>
              <w:t>u 300.</w:t>
            </w:r>
          </w:p>
          <w:p w14:paraId="23DE661B" w14:textId="7C6AA381" w:rsidR="006878EF" w:rsidRPr="00994FCE" w:rsidRDefault="00A9510B" w:rsidP="006878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</w:pPr>
            <w:r w:rsidRPr="00994FCE"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  <w:t>Veevärki kasutatakse valdavalt toidukäitlemiseks</w:t>
            </w:r>
          </w:p>
        </w:tc>
      </w:tr>
      <w:tr w:rsidR="006878EF" w:rsidRPr="006878EF" w14:paraId="4025CC69" w14:textId="77777777" w:rsidTr="00114DC2">
        <w:trPr>
          <w:trHeight w:val="300"/>
        </w:trPr>
        <w:tc>
          <w:tcPr>
            <w:tcW w:w="91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6D7B73" w14:textId="77777777" w:rsidR="006878EF" w:rsidRPr="006878EF" w:rsidRDefault="006878EF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6878EF" w:rsidRPr="006878EF" w14:paraId="2A21978F" w14:textId="77777777" w:rsidTr="00114DC2">
        <w:trPr>
          <w:trHeight w:val="66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1FA5A0" w14:textId="77777777" w:rsidR="006878EF" w:rsidRPr="006878EF" w:rsidRDefault="006878EF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TAVAKONTROLL </w:t>
            </w: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Määrus nr 61 § 10 lg 3</w:t>
            </w:r>
          </w:p>
        </w:tc>
      </w:tr>
      <w:tr w:rsidR="006878EF" w:rsidRPr="006878EF" w14:paraId="27A6318D" w14:textId="77777777" w:rsidTr="00114DC2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17C6" w14:textId="77777777" w:rsidR="006878EF" w:rsidRPr="006878EF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Proovivõtukoht: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E412" w14:textId="23BB2D34" w:rsidR="006878EF" w:rsidRPr="006878EF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OG Elektra Tootmine söökla köök</w:t>
            </w:r>
          </w:p>
        </w:tc>
      </w:tr>
      <w:tr w:rsidR="006878EF" w:rsidRPr="006878EF" w14:paraId="065C16C5" w14:textId="77777777" w:rsidTr="00114DC2">
        <w:trPr>
          <w:trHeight w:val="39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BBD" w14:textId="77777777" w:rsidR="006878EF" w:rsidRPr="006878EF" w:rsidRDefault="006878EF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Proovivõtu sagedus: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505E" w14:textId="6EDDDAAD" w:rsidR="006878EF" w:rsidRPr="00BE7552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Kaks korda aastas</w:t>
            </w:r>
            <w:r w:rsidR="00315489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(mai, november)</w:t>
            </w:r>
          </w:p>
        </w:tc>
      </w:tr>
      <w:tr w:rsidR="00BE7552" w:rsidRPr="006878EF" w14:paraId="11CD5A5F" w14:textId="77777777" w:rsidTr="00114DC2">
        <w:trPr>
          <w:trHeight w:val="6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31CA" w14:textId="77777777" w:rsidR="00BE7552" w:rsidRPr="006878EF" w:rsidRDefault="00BE7552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Näitajad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5BBC" w14:textId="494223DF" w:rsidR="00BE7552" w:rsidRPr="006878EF" w:rsidRDefault="00114DC2" w:rsidP="00BE7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Proovivõtu aeg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2279" w14:textId="77777777" w:rsidR="00BE7552" w:rsidRPr="006878EF" w:rsidRDefault="00BE7552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lang w:eastAsia="et-EE"/>
              </w:rPr>
              <w:t>Kokku proove 6 a. jooksul</w:t>
            </w:r>
          </w:p>
        </w:tc>
      </w:tr>
      <w:tr w:rsidR="00114DC2" w:rsidRPr="006878EF" w14:paraId="36A0A6DB" w14:textId="77777777" w:rsidTr="00114DC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9CE5" w14:textId="77777777" w:rsidR="00114DC2" w:rsidRPr="006878EF" w:rsidRDefault="00114DC2" w:rsidP="006878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C161" w14:textId="77777777" w:rsidR="00114DC2" w:rsidRPr="006878EF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</w:pPr>
            <w:proofErr w:type="spellStart"/>
            <w:r w:rsidRPr="006878EF"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  <w:t>Escherichia</w:t>
            </w:r>
            <w:proofErr w:type="spellEnd"/>
            <w:r w:rsidRPr="006878EF"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  <w:t xml:space="preserve"> </w:t>
            </w:r>
            <w:proofErr w:type="spellStart"/>
            <w:r w:rsidRPr="006878EF"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  <w:t>coli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F297" w14:textId="7002ADDB" w:rsidR="00114DC2" w:rsidRPr="006878EF" w:rsidRDefault="00114DC2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D94" w14:textId="16F65B8C" w:rsidR="00114DC2" w:rsidRPr="006878EF" w:rsidRDefault="00114DC2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F74" w14:textId="754341A3" w:rsidR="00114DC2" w:rsidRPr="006878EF" w:rsidRDefault="00114DC2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0FB37D41" w14:textId="77777777" w:rsidTr="00114DC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E7F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9E28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Soole </w:t>
            </w:r>
            <w:proofErr w:type="spellStart"/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enterokokid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ED07" w14:textId="515F31F6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CF43" w14:textId="4C0C9B35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CBD5" w14:textId="4E7834FC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2B38B072" w14:textId="77777777" w:rsidTr="00114DC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60A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3D02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Värvus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A35A" w14:textId="1AAB2F3A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8381" w14:textId="343F77EC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7C26" w14:textId="782F6979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733D256C" w14:textId="77777777" w:rsidTr="009D374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BCF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83B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Elektrijuhtivus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C487" w14:textId="01E866E4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EDC3" w14:textId="4BBFD740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E6F" w14:textId="49ED590D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62C4275B" w14:textId="77777777" w:rsidTr="009D374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9CEB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A071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pH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7416" w14:textId="19B1825A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3A27" w14:textId="49E287D8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6BED" w14:textId="4FBD78C4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75CD1196" w14:textId="77777777" w:rsidTr="009D374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A1C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4CD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Lõhn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CF33" w14:textId="12823872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5C94" w14:textId="28BC3220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B33D" w14:textId="4619236E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0051047D" w14:textId="77777777" w:rsidTr="009D374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8D05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773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Maitse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B978" w14:textId="56DBBEC1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FD24" w14:textId="4731D6BE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149F" w14:textId="07356CEE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3607DD26" w14:textId="77777777" w:rsidTr="009D374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207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D3D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Hägusus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0E4A" w14:textId="5E080EB0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0360" w14:textId="762863B4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0440" w14:textId="577ABB24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6D47919D" w14:textId="77777777" w:rsidTr="009D374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2BC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8E86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</w:pPr>
            <w:proofErr w:type="spellStart"/>
            <w:r w:rsidRPr="006878EF"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  <w:t>Coli</w:t>
            </w:r>
            <w:proofErr w:type="spellEnd"/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-laadsed bakterid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871F" w14:textId="0685F491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661D" w14:textId="5C042209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8E72" w14:textId="7AA6518B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2A688A02" w14:textId="77777777" w:rsidTr="009D374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AF2" w14:textId="77777777" w:rsidR="00114DC2" w:rsidRPr="006878EF" w:rsidRDefault="00114DC2" w:rsidP="00114D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69F2" w14:textId="26E79DDA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Kolooniate arv 22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°</w:t>
            </w: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DCA6" w14:textId="259A986D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mai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44EC" w14:textId="36D64951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november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B954" w14:textId="7F9A3539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</w:tr>
      <w:tr w:rsidR="00114DC2" w:rsidRPr="006878EF" w14:paraId="2A8EE673" w14:textId="77777777" w:rsidTr="002E33C2">
        <w:trPr>
          <w:trHeight w:val="300"/>
        </w:trPr>
        <w:tc>
          <w:tcPr>
            <w:tcW w:w="9106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B345F0" w14:textId="421858EF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  </w:t>
            </w:r>
          </w:p>
        </w:tc>
      </w:tr>
      <w:tr w:rsidR="006878EF" w:rsidRPr="006878EF" w14:paraId="6D5696EB" w14:textId="77777777" w:rsidTr="00114DC2">
        <w:trPr>
          <w:trHeight w:val="63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2B9096" w14:textId="77777777" w:rsidR="006878EF" w:rsidRPr="006878EF" w:rsidRDefault="006878EF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SÜVAKONTROLL </w:t>
            </w: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Määrus nr 61 § 4 – § 7</w:t>
            </w:r>
          </w:p>
        </w:tc>
      </w:tr>
      <w:tr w:rsidR="006878EF" w:rsidRPr="006878EF" w14:paraId="48F6A4D6" w14:textId="77777777" w:rsidTr="00114DC2">
        <w:trPr>
          <w:trHeight w:val="3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9B4" w14:textId="77777777" w:rsidR="006878EF" w:rsidRPr="006878EF" w:rsidRDefault="006878EF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Proovivõtukoht: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4A42" w14:textId="3CA6CF47" w:rsidR="006878EF" w:rsidRPr="006878EF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OG Elektra Tootmine söökla köök</w:t>
            </w:r>
          </w:p>
        </w:tc>
      </w:tr>
      <w:tr w:rsidR="006878EF" w:rsidRPr="006878EF" w14:paraId="5215A044" w14:textId="77777777" w:rsidTr="00114DC2">
        <w:trPr>
          <w:trHeight w:val="3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DEF" w14:textId="77777777" w:rsidR="006878EF" w:rsidRPr="006878EF" w:rsidRDefault="006878EF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Proovivõtu sagedus: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20BA5" w14:textId="4CD4AE81" w:rsidR="006878EF" w:rsidRPr="006878EF" w:rsidRDefault="00114DC2" w:rsidP="006878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114DC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üks kord 6 aasta jooksul, </w:t>
            </w:r>
            <w:r w:rsidRPr="00114DC2">
              <w:rPr>
                <w:rFonts w:ascii="Calibri" w:eastAsia="Times New Roman" w:hAnsi="Calibri" w:cs="Calibri"/>
                <w:i/>
                <w:iCs/>
                <w:color w:val="000000"/>
                <w:lang w:eastAsia="et-EE"/>
              </w:rPr>
              <w:t>kui veevarustussüsteemi ei integreerita uut joogivee allikat või ei tehta veevarustussüsteemis selliseid muudatusi, mille tulemusel võib eeldada veekvaliteedi halvenemist.</w:t>
            </w:r>
          </w:p>
        </w:tc>
      </w:tr>
      <w:tr w:rsidR="000F4A9D" w:rsidRPr="006878EF" w14:paraId="78170A65" w14:textId="77777777" w:rsidTr="00114DC2">
        <w:trPr>
          <w:trHeight w:val="51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3D0D" w14:textId="77777777" w:rsidR="000F4A9D" w:rsidRPr="006878EF" w:rsidRDefault="000F4A9D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Näitajad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BE00" w14:textId="3475E58E" w:rsidR="000F4A9D" w:rsidRPr="006878EF" w:rsidRDefault="000F4A9D" w:rsidP="0068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Proovivõtu aeg</w:t>
            </w:r>
          </w:p>
        </w:tc>
      </w:tr>
      <w:tr w:rsidR="00114DC2" w:rsidRPr="006878EF" w14:paraId="3EDEAD7A" w14:textId="07E1A447" w:rsidTr="005D38D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C366" w14:textId="48134C3D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bookmarkStart w:id="0" w:name="RANGE!A33"/>
            <w:bookmarkStart w:id="1" w:name="_Hlk179365354"/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  <w:bookmarkEnd w:id="0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2D986" w14:textId="6EAB7CFD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Radioloogilised näitajad: indikatiivdoos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F0A9" w14:textId="18F8C832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14DC2" w:rsidRPr="006878EF" w14:paraId="1AEE835F" w14:textId="055E8DC0" w:rsidTr="005D38D9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E48" w14:textId="0F00FBF1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65F18" w14:textId="43E6E315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1,2-dikloroetaan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C350" w14:textId="1B24D539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CA4795" w:rsidRPr="006878EF" w14:paraId="07DAE1F2" w14:textId="77777777" w:rsidTr="00114DC2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603" w14:textId="77B1AD11" w:rsidR="00CA4795" w:rsidRPr="006878EF" w:rsidRDefault="00CA4795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6A954F" w14:textId="62537453" w:rsidR="00CA4795" w:rsidRDefault="00CA4795" w:rsidP="00114DC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Alumiinium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D7D6" w14:textId="7255B144" w:rsidR="00CA4795" w:rsidRDefault="00CA4795" w:rsidP="00114DC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14DC2" w:rsidRPr="006878EF" w14:paraId="1CAF6FFF" w14:textId="77777777" w:rsidTr="00CA4795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95F9" w14:textId="44E801C3" w:rsidR="00114DC2" w:rsidRPr="006878EF" w:rsidRDefault="00CA4795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04FB7" w14:textId="0BA26922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Benseen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2F2B" w14:textId="6F14A1E1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14DC2" w:rsidRPr="006878EF" w14:paraId="4C0F2287" w14:textId="77777777" w:rsidTr="00114DC2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2D59" w14:textId="67816460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 w:rsidR="00CA4795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97ACA" w14:textId="70A80248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Benso</w:t>
            </w:r>
            <w:proofErr w:type="spellEnd"/>
            <w:r>
              <w:rPr>
                <w:rFonts w:ascii="Calibri" w:hAnsi="Calibri" w:cs="Calibri"/>
                <w:color w:val="000000"/>
              </w:rPr>
              <w:t>(a)</w:t>
            </w:r>
            <w:proofErr w:type="spellStart"/>
            <w:r>
              <w:rPr>
                <w:rFonts w:ascii="Calibri" w:hAnsi="Calibri" w:cs="Calibri"/>
                <w:color w:val="000000"/>
              </w:rPr>
              <w:t>büreen</w:t>
            </w:r>
            <w:proofErr w:type="spellEnd"/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5169" w14:textId="05931B18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14DC2" w:rsidRPr="006878EF" w14:paraId="13630FBA" w14:textId="77777777" w:rsidTr="005D38D9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485B" w14:textId="670FE643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 w:rsidR="00CA4795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C7FCE" w14:textId="786C888D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PAH (</w:t>
            </w:r>
            <w:proofErr w:type="spellStart"/>
            <w:r>
              <w:rPr>
                <w:rFonts w:ascii="Calibri" w:hAnsi="Calibri" w:cs="Calibri"/>
                <w:color w:val="000000"/>
              </w:rPr>
              <w:t>polütsüklilised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aromaatsed süsivesinikud)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1395" w14:textId="77831FFD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14DC2" w:rsidRPr="006878EF" w14:paraId="00163327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8D1" w14:textId="578F832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 w:rsidR="00CA4795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22740" w14:textId="76BF87EC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Tetrakloroeteen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 </w:t>
            </w:r>
            <w:proofErr w:type="spellStart"/>
            <w:r>
              <w:rPr>
                <w:rFonts w:ascii="Calibri" w:hAnsi="Calibri" w:cs="Calibri"/>
                <w:color w:val="000000"/>
              </w:rPr>
              <w:t>trikloroeteen</w:t>
            </w:r>
            <w:proofErr w:type="spellEnd"/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5156" w14:textId="7C6F168E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14DC2" w:rsidRPr="006878EF" w14:paraId="69ADD80B" w14:textId="77777777" w:rsidTr="00315489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AC4B" w14:textId="290473C0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 w:rsidR="00CA4795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1A3B8" w14:textId="2CCE6EEF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Trihalometaanide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summa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1AE0" w14:textId="4CC14A49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114DC2" w:rsidRPr="006878EF" w14:paraId="5D601557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8808" w14:textId="0631DB2F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09018" w14:textId="5872186F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Boor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33EF" w14:textId="26542BCA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</w:tr>
      <w:tr w:rsidR="00114DC2" w:rsidRPr="006878EF" w14:paraId="786FFCC0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8951" w14:textId="4AE224FF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3B2AE" w14:textId="2C20426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Kaadmium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3F02" w14:textId="06209E9B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</w:tr>
      <w:tr w:rsidR="00114DC2" w:rsidRPr="006878EF" w14:paraId="0AF03536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4776" w14:textId="2CB5736D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2617E" w14:textId="6CA0285B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Plii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E2D1" w14:textId="2C7158F5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</w:tr>
      <w:tr w:rsidR="00114DC2" w:rsidRPr="006878EF" w14:paraId="542852B7" w14:textId="77777777" w:rsidTr="005D38D9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AF42" w14:textId="24301978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E7AA1" w14:textId="57391B13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Tsüaniid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FCD5" w14:textId="136E6EC5" w:rsidR="00114DC2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</w:tr>
      <w:tr w:rsidR="00114DC2" w:rsidRPr="006878EF" w14:paraId="1FFB9902" w14:textId="77777777" w:rsidTr="0031548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FE75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F9DED" w14:textId="44D09705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Vask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333D" w14:textId="0E9C4526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</w:tr>
      <w:tr w:rsidR="00114DC2" w:rsidRPr="006878EF" w14:paraId="24CB8CC4" w14:textId="77777777" w:rsidTr="00315489">
        <w:trPr>
          <w:trHeight w:val="315"/>
        </w:trPr>
        <w:tc>
          <w:tcPr>
            <w:tcW w:w="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A04B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72A6C" w14:textId="113E82F8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Antimon</w:t>
            </w:r>
          </w:p>
        </w:tc>
        <w:tc>
          <w:tcPr>
            <w:tcW w:w="62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239F" w14:textId="1C158485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62F21CCB" w14:textId="77777777" w:rsidTr="00114DC2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F460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22D10E" w14:textId="26332A01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Arseen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A469" w14:textId="0089A143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7BA24DA8" w14:textId="77777777" w:rsidTr="005D38D9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90FA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1C2FA" w14:textId="13DF2DE6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Elavhõbe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C85D" w14:textId="3AFC2AA2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3FD1932F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16E0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C5821" w14:textId="73F0999B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Fluoriid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7522" w14:textId="76FC5188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41BB2E91" w14:textId="77777777" w:rsidTr="00114DC2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940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4CAA8" w14:textId="7041D354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Kroom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4B44" w14:textId="48D0BB0D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396D0872" w14:textId="77777777" w:rsidTr="00114DC2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59BA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D015F" w14:textId="28553FD1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Mangaan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6957" w14:textId="0AA4CA40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48FC7E9E" w14:textId="77777777" w:rsidTr="00114DC2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CF16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A5861" w14:textId="697E09F8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Naatrium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11C4" w14:textId="6EEFBBA2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33763A80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5B40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376A7" w14:textId="23514F2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Nikkel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FBB6" w14:textId="7DFE3381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0E57A05E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1FB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78016" w14:textId="01565FC4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Nitraat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ABFA" w14:textId="1C0ACD3B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02732905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E414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DBA5E" w14:textId="69A49873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Nitrit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9CB8" w14:textId="65702387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4A28E02A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6721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62D50" w14:textId="6A796119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Oksüdeeritavus</w:t>
            </w:r>
            <w:proofErr w:type="spellEnd"/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0DA8" w14:textId="1A0FDCBE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6BFBADDE" w14:textId="77777777" w:rsidTr="005D38D9">
        <w:trPr>
          <w:trHeight w:val="34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8819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DDC95" w14:textId="4D8EE1E9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Raud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E534" w14:textId="6D9431AC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18AB7D0D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D68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B5E03" w14:textId="7D7D7BB6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Seleen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4CFE" w14:textId="69428CB7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7704CA2C" w14:textId="77777777" w:rsidTr="0031548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07DC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F35DF" w14:textId="51FFEDAD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Sulfaat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ABBA" w14:textId="391D44CA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2027</w:t>
            </w:r>
          </w:p>
        </w:tc>
      </w:tr>
      <w:tr w:rsidR="00114DC2" w:rsidRPr="006878EF" w14:paraId="203DC1FD" w14:textId="77777777" w:rsidTr="00315489">
        <w:trPr>
          <w:trHeight w:val="340"/>
        </w:trPr>
        <w:tc>
          <w:tcPr>
            <w:tcW w:w="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DE64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C6518" w14:textId="624DE9BA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Ammoonium</w:t>
            </w:r>
          </w:p>
        </w:tc>
        <w:tc>
          <w:tcPr>
            <w:tcW w:w="62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634F" w14:textId="32E4B9F9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2028</w:t>
            </w:r>
          </w:p>
        </w:tc>
      </w:tr>
      <w:tr w:rsidR="00114DC2" w:rsidRPr="006878EF" w14:paraId="18D75D64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DD26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BFDA1" w14:textId="620C634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Kloriid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5570" w14:textId="0BBF4EF7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2028</w:t>
            </w:r>
          </w:p>
        </w:tc>
      </w:tr>
      <w:tr w:rsidR="00114DC2" w:rsidRPr="006878EF" w14:paraId="5AE9B57A" w14:textId="77777777" w:rsidTr="005D38D9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58B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DF285" w14:textId="10498B6A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Pestitsiidid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CA2B" w14:textId="45451479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2028</w:t>
            </w:r>
          </w:p>
        </w:tc>
      </w:tr>
      <w:tr w:rsidR="00114DC2" w:rsidRPr="006878EF" w14:paraId="42062A3C" w14:textId="77777777" w:rsidTr="005D38D9">
        <w:trPr>
          <w:trHeight w:val="4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BB3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61ED4" w14:textId="70761535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Pestitsiidide summa</w:t>
            </w:r>
          </w:p>
        </w:tc>
        <w:tc>
          <w:tcPr>
            <w:tcW w:w="6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6A85" w14:textId="062F4F63" w:rsidR="00114DC2" w:rsidRPr="006878EF" w:rsidRDefault="00114DC2" w:rsidP="00114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2028</w:t>
            </w:r>
          </w:p>
        </w:tc>
      </w:tr>
      <w:bookmarkEnd w:id="1"/>
      <w:tr w:rsidR="00114DC2" w:rsidRPr="006878EF" w14:paraId="6C3018DB" w14:textId="77777777" w:rsidTr="00114DC2">
        <w:trPr>
          <w:trHeight w:val="630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294D" w14:textId="77777777" w:rsidR="00114DC2" w:rsidRPr="006878EF" w:rsidRDefault="00114DC2" w:rsidP="00114D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Olen käitlejana teadlik, et kui joogivesi ei vasta sotsiaalministri 24.09.2019 määruse nr 61 nõuetele, olen kohustatud:</w:t>
            </w:r>
          </w:p>
        </w:tc>
      </w:tr>
      <w:tr w:rsidR="00114DC2" w:rsidRPr="006878EF" w14:paraId="20A699B4" w14:textId="77777777" w:rsidTr="00114DC2">
        <w:trPr>
          <w:trHeight w:val="315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67802" w14:textId="6BC5FCCF" w:rsidR="00114DC2" w:rsidRPr="006878EF" w:rsidRDefault="00114DC2" w:rsidP="00114DC2">
            <w:pPr>
              <w:pStyle w:val="Loendilik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esitama analüüsitulemuste protokollid järelevalveametnikule kättesaamise järgselt võimalikult koheselt;</w:t>
            </w:r>
          </w:p>
        </w:tc>
      </w:tr>
      <w:tr w:rsidR="00114DC2" w:rsidRPr="006878EF" w14:paraId="274CB784" w14:textId="77777777" w:rsidTr="00114DC2">
        <w:trPr>
          <w:trHeight w:val="315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351FA" w14:textId="75362EE6" w:rsidR="00114DC2" w:rsidRPr="006878EF" w:rsidRDefault="00114DC2" w:rsidP="00114DC2">
            <w:pPr>
              <w:pStyle w:val="Loendilik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uurima vee kvaliteedi mittevastavuse põhjusi;</w:t>
            </w:r>
          </w:p>
        </w:tc>
      </w:tr>
      <w:tr w:rsidR="00114DC2" w:rsidRPr="006878EF" w14:paraId="54A45088" w14:textId="77777777" w:rsidTr="00114DC2">
        <w:trPr>
          <w:trHeight w:val="630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918AC" w14:textId="281DEA2A" w:rsidR="00114DC2" w:rsidRPr="006878EF" w:rsidRDefault="00114DC2" w:rsidP="00114DC2">
            <w:pPr>
              <w:pStyle w:val="Loendilik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rakendama vajalikud meetmed ja teavitama sellest tarbijat ning käitlemise asukohajärgset järelevalveasutust (Terviseameti Ida regionaalosakond).</w:t>
            </w:r>
          </w:p>
        </w:tc>
      </w:tr>
      <w:tr w:rsidR="00114DC2" w:rsidRPr="006878EF" w14:paraId="58652869" w14:textId="77777777" w:rsidTr="00114DC2">
        <w:trPr>
          <w:trHeight w:val="315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24746" w14:textId="77777777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114DC2" w:rsidRPr="006878EF" w14:paraId="24925116" w14:textId="77777777" w:rsidTr="00114DC2">
        <w:trPr>
          <w:trHeight w:val="300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3822" w14:textId="14B2F13A" w:rsidR="00114DC2" w:rsidRPr="006878EF" w:rsidRDefault="00114DC2" w:rsidP="00114DC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lang w:eastAsia="et-EE"/>
              </w:rPr>
              <w:t xml:space="preserve">Vastutav isik: </w:t>
            </w:r>
            <w:r w:rsidR="00BE4C76" w:rsidRPr="00BE4C76">
              <w:rPr>
                <w:rFonts w:ascii="Calibri" w:eastAsia="Times New Roman" w:hAnsi="Calibri" w:cs="Calibri"/>
                <w:i/>
                <w:lang w:eastAsia="et-EE"/>
              </w:rPr>
              <w:t>Kertu Olu, juhatuse liige</w:t>
            </w:r>
          </w:p>
        </w:tc>
      </w:tr>
      <w:tr w:rsidR="00114DC2" w:rsidRPr="006878EF" w14:paraId="7E540849" w14:textId="77777777" w:rsidTr="00114DC2">
        <w:trPr>
          <w:trHeight w:val="300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F94" w14:textId="77777777" w:rsidR="00114DC2" w:rsidRPr="006878EF" w:rsidRDefault="00114DC2" w:rsidP="00BE4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878EF">
              <w:rPr>
                <w:rFonts w:ascii="Calibri" w:eastAsia="Times New Roman" w:hAnsi="Calibri" w:cs="Calibri"/>
                <w:color w:val="000000"/>
                <w:lang w:eastAsia="et-EE"/>
              </w:rPr>
              <w:t>(allkirjastatud digitaalselt)</w:t>
            </w:r>
          </w:p>
        </w:tc>
      </w:tr>
      <w:tr w:rsidR="00BE4C76" w:rsidRPr="006878EF" w14:paraId="6C62FADB" w14:textId="77777777" w:rsidTr="00114DC2">
        <w:trPr>
          <w:trHeight w:val="300"/>
        </w:trPr>
        <w:tc>
          <w:tcPr>
            <w:tcW w:w="9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DD27" w14:textId="77777777" w:rsidR="00BE4C76" w:rsidRPr="006878EF" w:rsidRDefault="00BE4C76" w:rsidP="00BE4C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bookmarkStart w:id="2" w:name="_GoBack"/>
            <w:bookmarkEnd w:id="2"/>
          </w:p>
        </w:tc>
      </w:tr>
    </w:tbl>
    <w:p w14:paraId="770175F9" w14:textId="77777777" w:rsidR="007802A4" w:rsidRDefault="007802A4"/>
    <w:sectPr w:rsidR="007802A4" w:rsidSect="006878E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07AE6"/>
    <w:multiLevelType w:val="hybridMultilevel"/>
    <w:tmpl w:val="3072DF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EF"/>
    <w:rsid w:val="00036FBF"/>
    <w:rsid w:val="000F4A9D"/>
    <w:rsid w:val="00114DC2"/>
    <w:rsid w:val="00285D4E"/>
    <w:rsid w:val="00315489"/>
    <w:rsid w:val="00465F77"/>
    <w:rsid w:val="004C5039"/>
    <w:rsid w:val="004D628C"/>
    <w:rsid w:val="00535798"/>
    <w:rsid w:val="005E6928"/>
    <w:rsid w:val="006519DB"/>
    <w:rsid w:val="006878EF"/>
    <w:rsid w:val="007802A4"/>
    <w:rsid w:val="00802969"/>
    <w:rsid w:val="00907784"/>
    <w:rsid w:val="00994FCE"/>
    <w:rsid w:val="00A9510B"/>
    <w:rsid w:val="00BE4C76"/>
    <w:rsid w:val="00BE7552"/>
    <w:rsid w:val="00C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3DBA"/>
  <w15:chartTrackingRefBased/>
  <w15:docId w15:val="{5B2DC960-90FC-4204-896A-1DDF7B2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878EF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6878EF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4C5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hatus@ogelektra.ee" TargetMode="External"/><Relationship Id="rId5" Type="http://schemas.openxmlformats.org/officeDocument/2006/relationships/hyperlink" Target="https://www.riigiteataja.ee/akt/126092019002?leiaKeht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Liisu Tamm</dc:creator>
  <cp:keywords/>
  <dc:description/>
  <cp:lastModifiedBy>Kertu Olu</cp:lastModifiedBy>
  <cp:revision>11</cp:revision>
  <dcterms:created xsi:type="dcterms:W3CDTF">2024-09-13T06:42:00Z</dcterms:created>
  <dcterms:modified xsi:type="dcterms:W3CDTF">2024-11-08T14:15:00Z</dcterms:modified>
</cp:coreProperties>
</file>